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3907" w:rsidRDefault="00533907">
      <w:pPr>
        <w:spacing w:line="200" w:lineRule="atLeast"/>
        <w:jc w:val="both"/>
        <w:rPr>
          <w:szCs w:val="28"/>
        </w:rPr>
      </w:pPr>
    </w:p>
    <w:p w:rsidR="0003636E" w:rsidRPr="005A004A" w:rsidRDefault="005A004A" w:rsidP="005A004A">
      <w:pPr>
        <w:spacing w:line="200" w:lineRule="atLeast"/>
        <w:jc w:val="center"/>
        <w:rPr>
          <w:b/>
          <w:sz w:val="36"/>
          <w:szCs w:val="36"/>
          <w:u w:val="single"/>
        </w:rPr>
      </w:pPr>
      <w:r w:rsidRPr="005A004A">
        <w:rPr>
          <w:b/>
          <w:sz w:val="36"/>
          <w:szCs w:val="36"/>
          <w:u w:val="single"/>
        </w:rPr>
        <w:t>-TERMO DE DEPOIMENTO-</w:t>
      </w:r>
    </w:p>
    <w:p w:rsidR="00E84CB6" w:rsidRDefault="00E84CB6">
      <w:pPr>
        <w:spacing w:line="200" w:lineRule="atLeast"/>
        <w:jc w:val="both"/>
        <w:rPr>
          <w:szCs w:val="28"/>
        </w:rPr>
      </w:pPr>
    </w:p>
    <w:p w:rsidR="005A004A" w:rsidRDefault="00EA2E7D">
      <w:pPr>
        <w:spacing w:line="200" w:lineRule="atLeast"/>
        <w:jc w:val="both"/>
        <w:rPr>
          <w:szCs w:val="28"/>
        </w:rPr>
      </w:pPr>
      <w:r>
        <w:rPr>
          <w:szCs w:val="28"/>
        </w:rPr>
        <w:t>ALDO AUGUSTO CRUZ</w:t>
      </w:r>
      <w:r w:rsidR="005A004A">
        <w:rPr>
          <w:szCs w:val="28"/>
        </w:rPr>
        <w:t>, brasileir</w:t>
      </w:r>
      <w:r>
        <w:rPr>
          <w:szCs w:val="28"/>
        </w:rPr>
        <w:t>o</w:t>
      </w:r>
      <w:r w:rsidR="005A004A">
        <w:rPr>
          <w:szCs w:val="28"/>
        </w:rPr>
        <w:t xml:space="preserve">, </w:t>
      </w:r>
      <w:r>
        <w:rPr>
          <w:szCs w:val="28"/>
        </w:rPr>
        <w:t>casado</w:t>
      </w:r>
      <w:r w:rsidR="005A004A">
        <w:rPr>
          <w:szCs w:val="28"/>
        </w:rPr>
        <w:t xml:space="preserve">, </w:t>
      </w:r>
      <w:r>
        <w:rPr>
          <w:szCs w:val="28"/>
        </w:rPr>
        <w:t>autônomo</w:t>
      </w:r>
      <w:r w:rsidR="005A004A">
        <w:rPr>
          <w:szCs w:val="28"/>
        </w:rPr>
        <w:t xml:space="preserve">, residente e domiciliada à </w:t>
      </w:r>
      <w:r>
        <w:rPr>
          <w:szCs w:val="28"/>
        </w:rPr>
        <w:t>Rua Adalto José Gonçalvez, 420</w:t>
      </w:r>
      <w:r w:rsidR="005A004A">
        <w:rPr>
          <w:szCs w:val="28"/>
        </w:rPr>
        <w:t xml:space="preserve">, portadora do CPF nº. </w:t>
      </w:r>
      <w:r>
        <w:rPr>
          <w:szCs w:val="28"/>
        </w:rPr>
        <w:t>834.258.759-00</w:t>
      </w:r>
      <w:r w:rsidR="005A004A">
        <w:rPr>
          <w:szCs w:val="28"/>
        </w:rPr>
        <w:t>: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 xml:space="preserve">O Presidente da CPI informou as razões e objetivos da criação desta Comissão, que se referia a </w:t>
      </w:r>
      <w:r w:rsidRPr="008D5ED4">
        <w:rPr>
          <w:szCs w:val="28"/>
        </w:rPr>
        <w:t>apurar possíveis irregularidades no pagamento das indenizações às vítimas do acidente ocorrido no reservatório de água administrado pelo Serviço Autônomo de Água e Esgoto – SAAE e anexo à sua sede, no dia 15 de março de 2023</w:t>
      </w:r>
      <w:r>
        <w:rPr>
          <w:szCs w:val="28"/>
        </w:rPr>
        <w:t>.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 xml:space="preserve">Iniciando a oitiva, às </w:t>
      </w:r>
      <w:r w:rsidR="00EA2E7D">
        <w:rPr>
          <w:szCs w:val="28"/>
        </w:rPr>
        <w:t>11h50</w:t>
      </w:r>
      <w:r>
        <w:rPr>
          <w:szCs w:val="28"/>
        </w:rPr>
        <w:t>, questionada a depoente disse que</w:t>
      </w:r>
      <w:r w:rsidR="00C977B0">
        <w:rPr>
          <w:szCs w:val="28"/>
        </w:rPr>
        <w:t xml:space="preserve"> recebeu umaa ligação de sua inquilina, no dia do acidente, informando que a água havia invadido a casa através do muro dos fundos, o qual chegou a cair, pois a água e entulhos se acumularam no imóvel vizinho. </w:t>
      </w:r>
      <w:r>
        <w:rPr>
          <w:szCs w:val="28"/>
        </w:rPr>
        <w:t>Disse que</w:t>
      </w:r>
      <w:r w:rsidR="00C977B0">
        <w:rPr>
          <w:szCs w:val="28"/>
        </w:rPr>
        <w:t xml:space="preserve"> no dia do ocorrido foi ao SAAE e lá estavam o Sr. “Dil” e o Sr. “Tamir” e eles lhe disseram que teria que aguardar o sinistro para então poderem ver o que fazer e que o conserto ficaria em torno de três mil reais. Diz que conversou com o contador do SAAE sobre os valores.  </w:t>
      </w:r>
      <w:r>
        <w:rPr>
          <w:szCs w:val="28"/>
        </w:rPr>
        <w:t>Disse que</w:t>
      </w:r>
      <w:r w:rsidR="00C977B0">
        <w:rPr>
          <w:szCs w:val="28"/>
        </w:rPr>
        <w:t xml:space="preserve"> ele mesmo pagou antecipadamente os serviços de reforma e encaminhou os documentos ao SAAE para ser indenizado, o que foi realizado pelo SAAE. Diz que tem todos os documentos referentes a obra. </w:t>
      </w:r>
      <w:r>
        <w:rPr>
          <w:szCs w:val="28"/>
        </w:rPr>
        <w:t>Disse que</w:t>
      </w:r>
      <w:r w:rsidR="00C977B0">
        <w:rPr>
          <w:szCs w:val="28"/>
        </w:rPr>
        <w:t xml:space="preserve"> autoriza a CPI a copiar os documentos que trouxe consigo, os quais estão anexados a este depoimento. </w:t>
      </w:r>
      <w:r>
        <w:rPr>
          <w:szCs w:val="28"/>
        </w:rPr>
        <w:t>Câmara Municipal de Jataizinho, Estado do Paraná, aos 24 (vinte e quatro) dias do mês de maio de 2024.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 w:rsidP="00EA2E7D">
      <w:pPr>
        <w:spacing w:line="200" w:lineRule="atLeast"/>
        <w:jc w:val="center"/>
        <w:rPr>
          <w:szCs w:val="28"/>
        </w:rPr>
      </w:pPr>
      <w:r>
        <w:rPr>
          <w:szCs w:val="28"/>
        </w:rPr>
        <w:t>-</w:t>
      </w:r>
      <w:r w:rsidR="00EA2E7D" w:rsidRPr="00EA2E7D">
        <w:rPr>
          <w:szCs w:val="28"/>
        </w:rPr>
        <w:t xml:space="preserve"> </w:t>
      </w:r>
      <w:r w:rsidR="00EA2E7D">
        <w:rPr>
          <w:szCs w:val="28"/>
        </w:rPr>
        <w:t xml:space="preserve">ALDO AUGUSTO CRUZ </w:t>
      </w:r>
      <w:r>
        <w:rPr>
          <w:szCs w:val="28"/>
        </w:rPr>
        <w:t>-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Membros da Comissão Parlamentar de Inquérito presentes: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_______________________________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Antonio Brandão de Oliveira Netto, Presidente</w:t>
      </w:r>
    </w:p>
    <w:p w:rsidR="005A004A" w:rsidRDefault="005A004A" w:rsidP="005A004A">
      <w:pPr>
        <w:spacing w:line="200" w:lineRule="atLeast"/>
        <w:jc w:val="both"/>
        <w:rPr>
          <w:szCs w:val="28"/>
        </w:rPr>
      </w:pPr>
    </w:p>
    <w:p w:rsidR="005A004A" w:rsidRDefault="005A004A" w:rsidP="005A004A">
      <w:pPr>
        <w:spacing w:line="200" w:lineRule="atLeast"/>
        <w:jc w:val="both"/>
        <w:rPr>
          <w:szCs w:val="28"/>
        </w:rPr>
      </w:pPr>
      <w:r>
        <w:rPr>
          <w:szCs w:val="28"/>
        </w:rPr>
        <w:t>_______________________________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Vânia Patricia dos Santos, Relatora</w:t>
      </w:r>
    </w:p>
    <w:sectPr w:rsidR="005A004A" w:rsidSect="006F4733">
      <w:headerReference w:type="default" r:id="rId8"/>
      <w:footerReference w:type="default" r:id="rId9"/>
      <w:pgSz w:w="12240" w:h="15840"/>
      <w:pgMar w:top="1701" w:right="1134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626" w:rsidRDefault="00890626">
      <w:r>
        <w:separator/>
      </w:r>
    </w:p>
  </w:endnote>
  <w:endnote w:type="continuationSeparator" w:id="1">
    <w:p w:rsidR="00890626" w:rsidRDefault="00890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01" w:rsidRDefault="00813F01">
    <w:pPr>
      <w:pStyle w:val="Rodap"/>
      <w:jc w:val="center"/>
      <w:rPr>
        <w:spacing w:val="40"/>
        <w:sz w:val="22"/>
      </w:rPr>
    </w:pPr>
    <w:r>
      <w:rPr>
        <w:spacing w:val="40"/>
        <w:sz w:val="22"/>
      </w:rPr>
      <w:t>Av. Antônio B. Oliveira, 599 - Jataizinho - PR - 86210-000 - Cx. Po. 73</w:t>
    </w:r>
  </w:p>
  <w:p w:rsidR="00813F01" w:rsidRDefault="00813F01">
    <w:pPr>
      <w:pStyle w:val="Rodap"/>
      <w:jc w:val="center"/>
      <w:rPr>
        <w:spacing w:val="40"/>
        <w:sz w:val="22"/>
      </w:rPr>
    </w:pPr>
    <w:r>
      <w:rPr>
        <w:spacing w:val="40"/>
        <w:sz w:val="22"/>
      </w:rPr>
      <w:t xml:space="preserve">Fone/Fax: (43)3259-2217 - e-mail: </w:t>
    </w:r>
    <w:r w:rsidR="00B935C5">
      <w:rPr>
        <w:spacing w:val="40"/>
        <w:sz w:val="22"/>
      </w:rPr>
      <w:t>camara@</w:t>
    </w:r>
    <w:r>
      <w:rPr>
        <w:spacing w:val="40"/>
        <w:sz w:val="22"/>
      </w:rPr>
      <w:t>jataizinho</w:t>
    </w:r>
    <w:r w:rsidR="00B935C5">
      <w:rPr>
        <w:spacing w:val="40"/>
        <w:sz w:val="22"/>
      </w:rPr>
      <w:t>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626" w:rsidRDefault="00890626">
      <w:r>
        <w:separator/>
      </w:r>
    </w:p>
  </w:footnote>
  <w:footnote w:type="continuationSeparator" w:id="1">
    <w:p w:rsidR="00890626" w:rsidRDefault="00890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01" w:rsidRDefault="00BF6FD6">
    <w:pPr>
      <w:pStyle w:val="Cabealho"/>
      <w:tabs>
        <w:tab w:val="clear" w:pos="8838"/>
        <w:tab w:val="right" w:pos="9498"/>
      </w:tabs>
      <w:ind w:left="-851" w:right="-658"/>
      <w:jc w:val="center"/>
      <w:rPr>
        <w:rFonts w:ascii="Tahoma" w:hAnsi="Tahoma"/>
        <w:b/>
        <w:sz w:val="44"/>
      </w:rPr>
    </w:pPr>
    <w:r w:rsidRPr="00BF6F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7.85pt;margin-top:-7.2pt;width:49.4pt;height:47.1pt;z-index:-251658752;mso-wrap-distance-left:9.05pt;mso-wrap-distance-right:9.05pt" strokecolor="white" strokeweight=".5pt">
          <v:fill opacity="0" color2="black"/>
          <v:stroke color2="black"/>
          <v:textbox inset=".25pt,.25pt,.25pt,.25pt">
            <w:txbxContent>
              <w:p w:rsidR="00813F01" w:rsidRDefault="00813F01">
                <w:r>
                  <w:object w:dxaOrig="980" w:dyaOrig="92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.9pt;height:46.75pt" o:ole="" filled="t">
                      <v:fill opacity="0" color2="black"/>
                      <v:imagedata r:id="rId1" o:title=""/>
                    </v:shape>
                    <o:OLEObject Type="Embed" ProgID="PhotoFinish" ShapeID="_x0000_i1025" DrawAspect="Content" ObjectID="_1778057197" r:id="rId2"/>
                  </w:object>
                </w:r>
              </w:p>
            </w:txbxContent>
          </v:textbox>
        </v:shape>
      </w:pict>
    </w:r>
    <w:r w:rsidR="00813F01">
      <w:rPr>
        <w:rFonts w:ascii="Tahoma" w:hAnsi="Tahoma"/>
        <w:b/>
        <w:sz w:val="44"/>
      </w:rPr>
      <w:t>CÂMARA MUNICIPAL DE JATAIZINHO</w:t>
    </w:r>
  </w:p>
  <w:p w:rsidR="00813F01" w:rsidRDefault="00813F01">
    <w:pPr>
      <w:pStyle w:val="Ttulo3"/>
      <w:pBdr>
        <w:bottom w:val="none" w:sz="0" w:space="0" w:color="auto"/>
      </w:pBdr>
      <w:rPr>
        <w:sz w:val="26"/>
      </w:rPr>
    </w:pPr>
    <w:r>
      <w:rPr>
        <w:sz w:val="26"/>
      </w:rPr>
      <w:t>Estado do Paraná – CNPJ 00.380.488/0001-20</w:t>
    </w:r>
  </w:p>
  <w:p w:rsidR="00E84CB6" w:rsidRPr="00E84CB6" w:rsidRDefault="00E84CB6" w:rsidP="00E84CB6">
    <w:pPr>
      <w:jc w:val="center"/>
      <w:rPr>
        <w:b/>
      </w:rPr>
    </w:pPr>
    <w:r w:rsidRPr="00E84CB6">
      <w:rPr>
        <w:b/>
      </w:rPr>
      <w:t>CPI constituída pela Resolução nº. 00</w:t>
    </w:r>
    <w:r w:rsidR="00410752">
      <w:rPr>
        <w:b/>
      </w:rPr>
      <w:t>2/2024</w:t>
    </w:r>
  </w:p>
  <w:p w:rsidR="00813F01" w:rsidRDefault="00813F01">
    <w:pPr>
      <w:jc w:val="center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89E1434"/>
    <w:multiLevelType w:val="hybridMultilevel"/>
    <w:tmpl w:val="7750AC66"/>
    <w:lvl w:ilvl="0" w:tplc="CF8E1582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6731C5E"/>
    <w:multiLevelType w:val="hybridMultilevel"/>
    <w:tmpl w:val="40489642"/>
    <w:lvl w:ilvl="0" w:tplc="3F62072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0999"/>
    <w:rsid w:val="00014345"/>
    <w:rsid w:val="00015E27"/>
    <w:rsid w:val="00026250"/>
    <w:rsid w:val="00030852"/>
    <w:rsid w:val="00035FEE"/>
    <w:rsid w:val="0003636E"/>
    <w:rsid w:val="0004405A"/>
    <w:rsid w:val="00050B00"/>
    <w:rsid w:val="0005797B"/>
    <w:rsid w:val="00060BF7"/>
    <w:rsid w:val="00070F8B"/>
    <w:rsid w:val="00082B06"/>
    <w:rsid w:val="00082C91"/>
    <w:rsid w:val="00093652"/>
    <w:rsid w:val="00096FD4"/>
    <w:rsid w:val="000A75A4"/>
    <w:rsid w:val="000B08C4"/>
    <w:rsid w:val="000C1ED1"/>
    <w:rsid w:val="000C54E6"/>
    <w:rsid w:val="000D463E"/>
    <w:rsid w:val="000D46D0"/>
    <w:rsid w:val="000D7E80"/>
    <w:rsid w:val="000E42D7"/>
    <w:rsid w:val="000E5D50"/>
    <w:rsid w:val="000E642D"/>
    <w:rsid w:val="000E6DB3"/>
    <w:rsid w:val="000F0499"/>
    <w:rsid w:val="000F1B2B"/>
    <w:rsid w:val="000F45A7"/>
    <w:rsid w:val="000F67EE"/>
    <w:rsid w:val="0010322F"/>
    <w:rsid w:val="00110635"/>
    <w:rsid w:val="00110F60"/>
    <w:rsid w:val="001130AF"/>
    <w:rsid w:val="00115F81"/>
    <w:rsid w:val="00121BC6"/>
    <w:rsid w:val="001245A4"/>
    <w:rsid w:val="00151522"/>
    <w:rsid w:val="0015289D"/>
    <w:rsid w:val="00177682"/>
    <w:rsid w:val="00187843"/>
    <w:rsid w:val="001916D9"/>
    <w:rsid w:val="001B2DD9"/>
    <w:rsid w:val="001B46A4"/>
    <w:rsid w:val="001B7720"/>
    <w:rsid w:val="001B7AE2"/>
    <w:rsid w:val="001C1C81"/>
    <w:rsid w:val="001D1BBA"/>
    <w:rsid w:val="001E08CC"/>
    <w:rsid w:val="001E1D39"/>
    <w:rsid w:val="001F5199"/>
    <w:rsid w:val="001F5AF7"/>
    <w:rsid w:val="0020600A"/>
    <w:rsid w:val="0022264F"/>
    <w:rsid w:val="0022336C"/>
    <w:rsid w:val="0022717E"/>
    <w:rsid w:val="0022721E"/>
    <w:rsid w:val="0023023D"/>
    <w:rsid w:val="00250130"/>
    <w:rsid w:val="00252962"/>
    <w:rsid w:val="00260748"/>
    <w:rsid w:val="00260D02"/>
    <w:rsid w:val="00261075"/>
    <w:rsid w:val="00262141"/>
    <w:rsid w:val="00265C55"/>
    <w:rsid w:val="00267125"/>
    <w:rsid w:val="00272407"/>
    <w:rsid w:val="00292F76"/>
    <w:rsid w:val="00297803"/>
    <w:rsid w:val="002C43AA"/>
    <w:rsid w:val="002E2083"/>
    <w:rsid w:val="002E4B74"/>
    <w:rsid w:val="003015E4"/>
    <w:rsid w:val="0030204C"/>
    <w:rsid w:val="003066F8"/>
    <w:rsid w:val="0031067D"/>
    <w:rsid w:val="0032300B"/>
    <w:rsid w:val="003277FD"/>
    <w:rsid w:val="0033203D"/>
    <w:rsid w:val="003429B0"/>
    <w:rsid w:val="00362207"/>
    <w:rsid w:val="00375798"/>
    <w:rsid w:val="00387D07"/>
    <w:rsid w:val="00391A9D"/>
    <w:rsid w:val="00393E0E"/>
    <w:rsid w:val="003A3C99"/>
    <w:rsid w:val="003A5CE1"/>
    <w:rsid w:val="003C5B9B"/>
    <w:rsid w:val="003C6CE2"/>
    <w:rsid w:val="003E1A98"/>
    <w:rsid w:val="003E43FB"/>
    <w:rsid w:val="003E6592"/>
    <w:rsid w:val="003F4DF4"/>
    <w:rsid w:val="003F6AA9"/>
    <w:rsid w:val="003F7935"/>
    <w:rsid w:val="00410752"/>
    <w:rsid w:val="004304F6"/>
    <w:rsid w:val="004320FE"/>
    <w:rsid w:val="00436DB7"/>
    <w:rsid w:val="00445533"/>
    <w:rsid w:val="00455FE7"/>
    <w:rsid w:val="0045796F"/>
    <w:rsid w:val="00461A2C"/>
    <w:rsid w:val="00462478"/>
    <w:rsid w:val="00463051"/>
    <w:rsid w:val="004645DC"/>
    <w:rsid w:val="00466808"/>
    <w:rsid w:val="00466E6C"/>
    <w:rsid w:val="0046744B"/>
    <w:rsid w:val="00470558"/>
    <w:rsid w:val="004948D5"/>
    <w:rsid w:val="00494C9C"/>
    <w:rsid w:val="004A6B9C"/>
    <w:rsid w:val="004B558B"/>
    <w:rsid w:val="004C0999"/>
    <w:rsid w:val="004C0ED0"/>
    <w:rsid w:val="004D24ED"/>
    <w:rsid w:val="004D48CF"/>
    <w:rsid w:val="004F2E5E"/>
    <w:rsid w:val="004F7D5C"/>
    <w:rsid w:val="0050654C"/>
    <w:rsid w:val="00510F08"/>
    <w:rsid w:val="00512CE9"/>
    <w:rsid w:val="00530E50"/>
    <w:rsid w:val="00532113"/>
    <w:rsid w:val="00533907"/>
    <w:rsid w:val="00543DC4"/>
    <w:rsid w:val="005454DD"/>
    <w:rsid w:val="0055725F"/>
    <w:rsid w:val="00564AF2"/>
    <w:rsid w:val="00581847"/>
    <w:rsid w:val="00586F58"/>
    <w:rsid w:val="0058748E"/>
    <w:rsid w:val="00595AF4"/>
    <w:rsid w:val="00596E87"/>
    <w:rsid w:val="005A004A"/>
    <w:rsid w:val="005A07AC"/>
    <w:rsid w:val="005A4625"/>
    <w:rsid w:val="005B6794"/>
    <w:rsid w:val="005C0CA8"/>
    <w:rsid w:val="005C6EFC"/>
    <w:rsid w:val="005E4FD1"/>
    <w:rsid w:val="00600992"/>
    <w:rsid w:val="00610CB3"/>
    <w:rsid w:val="006143FF"/>
    <w:rsid w:val="00632785"/>
    <w:rsid w:val="00644C0B"/>
    <w:rsid w:val="00647661"/>
    <w:rsid w:val="006603C4"/>
    <w:rsid w:val="00661BD4"/>
    <w:rsid w:val="00675873"/>
    <w:rsid w:val="00682D59"/>
    <w:rsid w:val="00694665"/>
    <w:rsid w:val="00696B19"/>
    <w:rsid w:val="00696FF7"/>
    <w:rsid w:val="00697398"/>
    <w:rsid w:val="006A394B"/>
    <w:rsid w:val="006A4FF0"/>
    <w:rsid w:val="006A64AC"/>
    <w:rsid w:val="006C3340"/>
    <w:rsid w:val="006E6D0A"/>
    <w:rsid w:val="006F4733"/>
    <w:rsid w:val="00701871"/>
    <w:rsid w:val="007027F7"/>
    <w:rsid w:val="00703668"/>
    <w:rsid w:val="007168C2"/>
    <w:rsid w:val="00725B3D"/>
    <w:rsid w:val="00730B3B"/>
    <w:rsid w:val="00735527"/>
    <w:rsid w:val="0074580D"/>
    <w:rsid w:val="00747044"/>
    <w:rsid w:val="00754178"/>
    <w:rsid w:val="00756A5A"/>
    <w:rsid w:val="00757724"/>
    <w:rsid w:val="00757749"/>
    <w:rsid w:val="00767F20"/>
    <w:rsid w:val="007821BB"/>
    <w:rsid w:val="00787033"/>
    <w:rsid w:val="00793C33"/>
    <w:rsid w:val="007A0C44"/>
    <w:rsid w:val="007B2861"/>
    <w:rsid w:val="007B3C06"/>
    <w:rsid w:val="007D0191"/>
    <w:rsid w:val="007E525A"/>
    <w:rsid w:val="00800C76"/>
    <w:rsid w:val="008016FA"/>
    <w:rsid w:val="00806C47"/>
    <w:rsid w:val="00813F01"/>
    <w:rsid w:val="00815265"/>
    <w:rsid w:val="00815E37"/>
    <w:rsid w:val="00831D29"/>
    <w:rsid w:val="00833181"/>
    <w:rsid w:val="008334FA"/>
    <w:rsid w:val="00837203"/>
    <w:rsid w:val="00863EB5"/>
    <w:rsid w:val="008733FE"/>
    <w:rsid w:val="00890626"/>
    <w:rsid w:val="00890890"/>
    <w:rsid w:val="008B0867"/>
    <w:rsid w:val="008B148E"/>
    <w:rsid w:val="008C0D15"/>
    <w:rsid w:val="008C3412"/>
    <w:rsid w:val="008D1F9C"/>
    <w:rsid w:val="008D5CC4"/>
    <w:rsid w:val="008D5ED4"/>
    <w:rsid w:val="008F20B4"/>
    <w:rsid w:val="00913EE0"/>
    <w:rsid w:val="009218D7"/>
    <w:rsid w:val="00934CB5"/>
    <w:rsid w:val="00936C7B"/>
    <w:rsid w:val="00947138"/>
    <w:rsid w:val="00951217"/>
    <w:rsid w:val="00956471"/>
    <w:rsid w:val="009717A6"/>
    <w:rsid w:val="00975254"/>
    <w:rsid w:val="00980E28"/>
    <w:rsid w:val="00984CA5"/>
    <w:rsid w:val="00992A83"/>
    <w:rsid w:val="009B13E8"/>
    <w:rsid w:val="009B338E"/>
    <w:rsid w:val="009E010A"/>
    <w:rsid w:val="009E132E"/>
    <w:rsid w:val="009E5A0D"/>
    <w:rsid w:val="009F49DB"/>
    <w:rsid w:val="00A01806"/>
    <w:rsid w:val="00A1482B"/>
    <w:rsid w:val="00A27050"/>
    <w:rsid w:val="00A32EBD"/>
    <w:rsid w:val="00A3371D"/>
    <w:rsid w:val="00A36DD8"/>
    <w:rsid w:val="00A46549"/>
    <w:rsid w:val="00A50C2B"/>
    <w:rsid w:val="00A566EF"/>
    <w:rsid w:val="00A70325"/>
    <w:rsid w:val="00A705E8"/>
    <w:rsid w:val="00A7381C"/>
    <w:rsid w:val="00AA55B7"/>
    <w:rsid w:val="00AC16B1"/>
    <w:rsid w:val="00AC3A3C"/>
    <w:rsid w:val="00AD4700"/>
    <w:rsid w:val="00AF2875"/>
    <w:rsid w:val="00AF2E53"/>
    <w:rsid w:val="00AF3AD1"/>
    <w:rsid w:val="00B010C1"/>
    <w:rsid w:val="00B0366B"/>
    <w:rsid w:val="00B238CD"/>
    <w:rsid w:val="00B34E48"/>
    <w:rsid w:val="00B67F74"/>
    <w:rsid w:val="00B733FB"/>
    <w:rsid w:val="00B74537"/>
    <w:rsid w:val="00B801B2"/>
    <w:rsid w:val="00B87039"/>
    <w:rsid w:val="00B935C5"/>
    <w:rsid w:val="00B94E3B"/>
    <w:rsid w:val="00BA601B"/>
    <w:rsid w:val="00BA7E41"/>
    <w:rsid w:val="00BB1360"/>
    <w:rsid w:val="00BB66A0"/>
    <w:rsid w:val="00BC11F0"/>
    <w:rsid w:val="00BC16B9"/>
    <w:rsid w:val="00BC1F0F"/>
    <w:rsid w:val="00BC4E0E"/>
    <w:rsid w:val="00BD1109"/>
    <w:rsid w:val="00BD1C00"/>
    <w:rsid w:val="00BE387C"/>
    <w:rsid w:val="00BF6FD6"/>
    <w:rsid w:val="00C0426A"/>
    <w:rsid w:val="00C0787C"/>
    <w:rsid w:val="00C07975"/>
    <w:rsid w:val="00C11465"/>
    <w:rsid w:val="00C1309F"/>
    <w:rsid w:val="00C16DD5"/>
    <w:rsid w:val="00C24641"/>
    <w:rsid w:val="00C31B20"/>
    <w:rsid w:val="00C52622"/>
    <w:rsid w:val="00C55F47"/>
    <w:rsid w:val="00C672AA"/>
    <w:rsid w:val="00C71044"/>
    <w:rsid w:val="00C74010"/>
    <w:rsid w:val="00C80943"/>
    <w:rsid w:val="00C82172"/>
    <w:rsid w:val="00C90E84"/>
    <w:rsid w:val="00C977B0"/>
    <w:rsid w:val="00CA7577"/>
    <w:rsid w:val="00CA7C29"/>
    <w:rsid w:val="00CF1531"/>
    <w:rsid w:val="00D1579C"/>
    <w:rsid w:val="00D25083"/>
    <w:rsid w:val="00D4204D"/>
    <w:rsid w:val="00D72B0E"/>
    <w:rsid w:val="00D757A5"/>
    <w:rsid w:val="00D75FC3"/>
    <w:rsid w:val="00D853C7"/>
    <w:rsid w:val="00D92150"/>
    <w:rsid w:val="00D9321A"/>
    <w:rsid w:val="00DA0655"/>
    <w:rsid w:val="00DA52BF"/>
    <w:rsid w:val="00DB1B1C"/>
    <w:rsid w:val="00DB65A1"/>
    <w:rsid w:val="00DC3209"/>
    <w:rsid w:val="00DC5EAD"/>
    <w:rsid w:val="00DD0969"/>
    <w:rsid w:val="00DD1FD4"/>
    <w:rsid w:val="00DD5B0B"/>
    <w:rsid w:val="00DE49C8"/>
    <w:rsid w:val="00DF1EFE"/>
    <w:rsid w:val="00DF2D17"/>
    <w:rsid w:val="00E0260E"/>
    <w:rsid w:val="00E07733"/>
    <w:rsid w:val="00E12852"/>
    <w:rsid w:val="00E13A05"/>
    <w:rsid w:val="00E200EA"/>
    <w:rsid w:val="00E27FD2"/>
    <w:rsid w:val="00E40E04"/>
    <w:rsid w:val="00E46591"/>
    <w:rsid w:val="00E60DC8"/>
    <w:rsid w:val="00E84288"/>
    <w:rsid w:val="00E84CB6"/>
    <w:rsid w:val="00E87275"/>
    <w:rsid w:val="00E91ADE"/>
    <w:rsid w:val="00E97637"/>
    <w:rsid w:val="00EA0F9A"/>
    <w:rsid w:val="00EA2E7D"/>
    <w:rsid w:val="00EB2148"/>
    <w:rsid w:val="00EB4E67"/>
    <w:rsid w:val="00EB70B4"/>
    <w:rsid w:val="00EC7288"/>
    <w:rsid w:val="00ED6FE0"/>
    <w:rsid w:val="00EF0E4F"/>
    <w:rsid w:val="00EF362E"/>
    <w:rsid w:val="00EF51EB"/>
    <w:rsid w:val="00EF584D"/>
    <w:rsid w:val="00F007C1"/>
    <w:rsid w:val="00F11BFC"/>
    <w:rsid w:val="00F24B02"/>
    <w:rsid w:val="00F43E50"/>
    <w:rsid w:val="00F51CE3"/>
    <w:rsid w:val="00F673E2"/>
    <w:rsid w:val="00F73EAA"/>
    <w:rsid w:val="00F77201"/>
    <w:rsid w:val="00F93829"/>
    <w:rsid w:val="00F9468D"/>
    <w:rsid w:val="00FB58D2"/>
    <w:rsid w:val="00FC4B9D"/>
    <w:rsid w:val="00FC576E"/>
    <w:rsid w:val="00FD17CA"/>
    <w:rsid w:val="00FD6911"/>
    <w:rsid w:val="00FD6C80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33"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rsid w:val="006F4733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F4733"/>
    <w:pPr>
      <w:keepNext/>
      <w:tabs>
        <w:tab w:val="num" w:pos="0"/>
      </w:tabs>
      <w:ind w:left="576" w:hanging="576"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6F4733"/>
    <w:pPr>
      <w:keepNext/>
      <w:pBdr>
        <w:bottom w:val="single" w:sz="4" w:space="1" w:color="000000"/>
      </w:pBdr>
      <w:tabs>
        <w:tab w:val="num" w:pos="0"/>
      </w:tabs>
      <w:ind w:left="720" w:hanging="720"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6F4733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b/>
      <w:sz w:val="36"/>
      <w:u w:val="single"/>
    </w:rPr>
  </w:style>
  <w:style w:type="paragraph" w:styleId="Ttulo5">
    <w:name w:val="heading 5"/>
    <w:basedOn w:val="Normal"/>
    <w:next w:val="Normal"/>
    <w:qFormat/>
    <w:rsid w:val="006F4733"/>
    <w:pPr>
      <w:keepNext/>
      <w:tabs>
        <w:tab w:val="num" w:pos="0"/>
      </w:tabs>
      <w:ind w:left="1008" w:hanging="1008"/>
      <w:jc w:val="center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6F4733"/>
    <w:pPr>
      <w:keepNext/>
      <w:tabs>
        <w:tab w:val="num" w:pos="0"/>
      </w:tabs>
      <w:ind w:left="1152" w:hanging="1152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F4733"/>
    <w:pPr>
      <w:keepNext/>
      <w:tabs>
        <w:tab w:val="num" w:pos="0"/>
      </w:tabs>
      <w:ind w:left="1296" w:hanging="1296"/>
      <w:jc w:val="center"/>
      <w:outlineLvl w:val="6"/>
    </w:pPr>
    <w:rPr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F4733"/>
  </w:style>
  <w:style w:type="character" w:customStyle="1" w:styleId="WW-Absatz-Standardschriftart">
    <w:name w:val="WW-Absatz-Standardschriftart"/>
    <w:rsid w:val="006F4733"/>
  </w:style>
  <w:style w:type="character" w:customStyle="1" w:styleId="WW-Absatz-Standardschriftart1">
    <w:name w:val="WW-Absatz-Standardschriftart1"/>
    <w:rsid w:val="006F4733"/>
  </w:style>
  <w:style w:type="character" w:customStyle="1" w:styleId="WW-Absatz-Standardschriftart11">
    <w:name w:val="WW-Absatz-Standardschriftart11"/>
    <w:rsid w:val="006F4733"/>
  </w:style>
  <w:style w:type="character" w:customStyle="1" w:styleId="WW-Absatz-Standardschriftart111">
    <w:name w:val="WW-Absatz-Standardschriftart111"/>
    <w:rsid w:val="006F4733"/>
  </w:style>
  <w:style w:type="character" w:customStyle="1" w:styleId="WW-Absatz-Standardschriftart1111">
    <w:name w:val="WW-Absatz-Standardschriftart1111"/>
    <w:rsid w:val="006F4733"/>
  </w:style>
  <w:style w:type="character" w:customStyle="1" w:styleId="WW-Absatz-Standardschriftart11111">
    <w:name w:val="WW-Absatz-Standardschriftart11111"/>
    <w:rsid w:val="006F4733"/>
  </w:style>
  <w:style w:type="character" w:customStyle="1" w:styleId="WW-Absatz-Standardschriftart111111">
    <w:name w:val="WW-Absatz-Standardschriftart111111"/>
    <w:rsid w:val="006F4733"/>
  </w:style>
  <w:style w:type="character" w:customStyle="1" w:styleId="WW-Absatz-Standardschriftart1111111">
    <w:name w:val="WW-Absatz-Standardschriftart1111111"/>
    <w:rsid w:val="006F4733"/>
  </w:style>
  <w:style w:type="character" w:customStyle="1" w:styleId="WW-Absatz-Standardschriftart11111111">
    <w:name w:val="WW-Absatz-Standardschriftart11111111"/>
    <w:rsid w:val="006F4733"/>
  </w:style>
  <w:style w:type="character" w:customStyle="1" w:styleId="WW-Absatz-Standardschriftart111111111">
    <w:name w:val="WW-Absatz-Standardschriftart111111111"/>
    <w:rsid w:val="006F4733"/>
  </w:style>
  <w:style w:type="character" w:customStyle="1" w:styleId="WW-Absatz-Standardschriftart1111111111">
    <w:name w:val="WW-Absatz-Standardschriftart1111111111"/>
    <w:rsid w:val="006F4733"/>
  </w:style>
  <w:style w:type="character" w:customStyle="1" w:styleId="Fontepargpadro1">
    <w:name w:val="Fonte parág. padrão1"/>
    <w:rsid w:val="006F4733"/>
  </w:style>
  <w:style w:type="paragraph" w:customStyle="1" w:styleId="Ttulo10">
    <w:name w:val="Título1"/>
    <w:basedOn w:val="Normal"/>
    <w:next w:val="Corpodetexto"/>
    <w:rsid w:val="006F473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Corpodetexto">
    <w:name w:val="Body Text"/>
    <w:basedOn w:val="Normal"/>
    <w:rsid w:val="006F4733"/>
    <w:pPr>
      <w:jc w:val="both"/>
    </w:pPr>
  </w:style>
  <w:style w:type="paragraph" w:styleId="Lista">
    <w:name w:val="List"/>
    <w:basedOn w:val="Corpodetexto"/>
    <w:rsid w:val="006F4733"/>
    <w:rPr>
      <w:rFonts w:cs="Mangal"/>
    </w:rPr>
  </w:style>
  <w:style w:type="paragraph" w:customStyle="1" w:styleId="Legenda1">
    <w:name w:val="Legenda1"/>
    <w:basedOn w:val="Normal"/>
    <w:rsid w:val="006F47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6F4733"/>
    <w:pPr>
      <w:suppressLineNumbers/>
    </w:pPr>
    <w:rPr>
      <w:rFonts w:cs="Mangal"/>
    </w:rPr>
  </w:style>
  <w:style w:type="paragraph" w:styleId="Destinatrio">
    <w:name w:val="envelope address"/>
    <w:basedOn w:val="Normal"/>
    <w:rsid w:val="006F4733"/>
    <w:rPr>
      <w:sz w:val="26"/>
    </w:rPr>
  </w:style>
  <w:style w:type="paragraph" w:styleId="Cabealho">
    <w:name w:val="header"/>
    <w:basedOn w:val="Normal"/>
    <w:rsid w:val="006F47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F4733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rsid w:val="006F4733"/>
    <w:rPr>
      <w:sz w:val="20"/>
    </w:rPr>
  </w:style>
  <w:style w:type="paragraph" w:customStyle="1" w:styleId="Corpodetexto21">
    <w:name w:val="Corpo de texto 21"/>
    <w:basedOn w:val="Normal"/>
    <w:rsid w:val="006F4733"/>
    <w:pPr>
      <w:ind w:right="51"/>
      <w:jc w:val="both"/>
    </w:pPr>
    <w:rPr>
      <w:rFonts w:ascii="CopprplGoth BT" w:hAnsi="CopprplGoth BT"/>
    </w:rPr>
  </w:style>
  <w:style w:type="paragraph" w:styleId="Recuodecorpodetexto">
    <w:name w:val="Body Text Indent"/>
    <w:basedOn w:val="Normal"/>
    <w:rsid w:val="006F4733"/>
    <w:pPr>
      <w:ind w:right="51" w:firstLine="3540"/>
      <w:jc w:val="both"/>
    </w:pPr>
  </w:style>
  <w:style w:type="paragraph" w:customStyle="1" w:styleId="Recuodecorpodetexto21">
    <w:name w:val="Recuo de corpo de texto 21"/>
    <w:basedOn w:val="Normal"/>
    <w:rsid w:val="006F4733"/>
    <w:pPr>
      <w:ind w:left="2410"/>
      <w:jc w:val="both"/>
    </w:pPr>
    <w:rPr>
      <w:rFonts w:ascii="Arial" w:hAnsi="Arial"/>
    </w:rPr>
  </w:style>
  <w:style w:type="paragraph" w:customStyle="1" w:styleId="Contedodequadro">
    <w:name w:val="Conteúdo de quadro"/>
    <w:basedOn w:val="Corpodetexto"/>
    <w:rsid w:val="006F4733"/>
  </w:style>
  <w:style w:type="paragraph" w:customStyle="1" w:styleId="Contedodetabela">
    <w:name w:val="Conteúdo de tabela"/>
    <w:basedOn w:val="Normal"/>
    <w:rsid w:val="006F4733"/>
    <w:pPr>
      <w:suppressLineNumbers/>
    </w:pPr>
  </w:style>
  <w:style w:type="character" w:styleId="Hyperlink">
    <w:name w:val="Hyperlink"/>
    <w:uiPriority w:val="99"/>
    <w:unhideWhenUsed/>
    <w:rsid w:val="007A0C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087A-9E7F-4DC1-8854-29864534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Of. nº. 187/99 -</vt:lpstr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Of. nº. 187/99 -</dc:title>
  <dc:creator>Sandro J. Fidelis</dc:creator>
  <cp:lastModifiedBy>user</cp:lastModifiedBy>
  <cp:revision>2</cp:revision>
  <cp:lastPrinted>2024-05-09T18:06:00Z</cp:lastPrinted>
  <dcterms:created xsi:type="dcterms:W3CDTF">2024-05-24T15:00:00Z</dcterms:created>
  <dcterms:modified xsi:type="dcterms:W3CDTF">2024-05-24T15:00:00Z</dcterms:modified>
</cp:coreProperties>
</file>